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4E412A" w14:textId="6706BD26" w:rsidR="0010000F" w:rsidRDefault="006D1D13" w:rsidP="00121949">
      <w:pPr>
        <w:pBdr>
          <w:bottom w:val="single" w:sz="12" w:space="1" w:color="auto"/>
        </w:pBdr>
        <w:rPr>
          <w:rFonts w:ascii="Arial" w:hAnsi="Arial" w:cs="Arial"/>
          <w:sz w:val="32"/>
          <w:szCs w:val="32"/>
        </w:rPr>
      </w:pPr>
      <w:r w:rsidRPr="006D1D13">
        <w:rPr>
          <w:rFonts w:ascii="Arial" w:hAnsi="Arial" w:cs="Arial"/>
          <w:sz w:val="32"/>
          <w:szCs w:val="32"/>
        </w:rPr>
        <w:t>Cruise: YR160415, Stations: S5623- S5628, York River Estuary, Virginia, MUDBED Longitudinal Profiler Station Survey Capturing an Ebb Tide</w:t>
      </w:r>
    </w:p>
    <w:p w14:paraId="08933CD1" w14:textId="77777777" w:rsidR="006D1D13" w:rsidRPr="002E292A" w:rsidRDefault="006D1D13" w:rsidP="00121949">
      <w:pPr>
        <w:pBdr>
          <w:bottom w:val="single" w:sz="12" w:space="1" w:color="auto"/>
        </w:pBdr>
        <w:rPr>
          <w:rFonts w:ascii="Arial" w:hAnsi="Arial" w:cs="Arial"/>
          <w:sz w:val="32"/>
          <w:szCs w:val="32"/>
        </w:rPr>
      </w:pPr>
    </w:p>
    <w:p w14:paraId="2A058704" w14:textId="77777777" w:rsidR="00C07E9E" w:rsidRDefault="009F1DE8" w:rsidP="00C07E9E">
      <w:pPr>
        <w:rPr>
          <w:rFonts w:ascii="Arial" w:hAnsi="Arial" w:cs="Arial"/>
          <w:sz w:val="20"/>
          <w:szCs w:val="20"/>
        </w:rPr>
      </w:pPr>
      <w:r>
        <w:rPr>
          <w:rFonts w:ascii="Arial" w:hAnsi="Arial" w:cs="Arial"/>
          <w:sz w:val="20"/>
          <w:szCs w:val="20"/>
        </w:rPr>
        <w:t xml:space="preserve">Kelsey A. Fall, </w:t>
      </w:r>
      <w:r w:rsidR="00C07E9E" w:rsidRPr="00723CBF">
        <w:rPr>
          <w:rFonts w:ascii="Arial" w:hAnsi="Arial" w:cs="Arial"/>
          <w:sz w:val="20"/>
          <w:szCs w:val="20"/>
        </w:rPr>
        <w:t>U.S. Army Engineer Research and Development Center</w:t>
      </w:r>
      <w:r w:rsidR="00C07E9E" w:rsidRPr="0055375C">
        <w:rPr>
          <w:rFonts w:ascii="Arial" w:hAnsi="Arial" w:cs="Arial"/>
          <w:sz w:val="20"/>
          <w:szCs w:val="20"/>
        </w:rPr>
        <w:t xml:space="preserve"> </w:t>
      </w:r>
    </w:p>
    <w:p w14:paraId="65760905" w14:textId="31050E62" w:rsidR="00121949" w:rsidRPr="0055375C" w:rsidRDefault="00121949" w:rsidP="00121949">
      <w:pPr>
        <w:rPr>
          <w:rFonts w:ascii="Arial" w:hAnsi="Arial" w:cs="Arial"/>
          <w:sz w:val="20"/>
          <w:szCs w:val="20"/>
        </w:rPr>
      </w:pPr>
      <w:r w:rsidRPr="0055375C">
        <w:rPr>
          <w:rFonts w:ascii="Arial" w:hAnsi="Arial" w:cs="Arial"/>
          <w:sz w:val="20"/>
          <w:szCs w:val="20"/>
        </w:rPr>
        <w:t>Grace M. Massey, Virginia Institute of Marine Science</w:t>
      </w:r>
    </w:p>
    <w:p w14:paraId="7C44E10D" w14:textId="77777777" w:rsidR="00121949" w:rsidRPr="0055375C" w:rsidRDefault="00121949" w:rsidP="00121949">
      <w:pPr>
        <w:pBdr>
          <w:bottom w:val="single" w:sz="12" w:space="1" w:color="auto"/>
        </w:pBdr>
        <w:rPr>
          <w:rFonts w:ascii="Arial" w:hAnsi="Arial" w:cs="Arial"/>
          <w:sz w:val="20"/>
          <w:szCs w:val="20"/>
        </w:rPr>
      </w:pPr>
      <w:r w:rsidRPr="0055375C">
        <w:rPr>
          <w:rFonts w:ascii="Arial" w:hAnsi="Arial" w:cs="Arial"/>
          <w:sz w:val="20"/>
          <w:szCs w:val="20"/>
        </w:rPr>
        <w:t>Carl T. Friedrichs, Virginia Institute of Marine Science</w:t>
      </w:r>
    </w:p>
    <w:p w14:paraId="797AA090" w14:textId="77777777" w:rsidR="00121949" w:rsidRPr="0055375C" w:rsidRDefault="00121949" w:rsidP="00121949">
      <w:pPr>
        <w:rPr>
          <w:rFonts w:ascii="Arial" w:hAnsi="Arial" w:cs="Arial"/>
          <w:sz w:val="20"/>
          <w:szCs w:val="20"/>
        </w:rPr>
      </w:pPr>
    </w:p>
    <w:p w14:paraId="706EA36E" w14:textId="77777777" w:rsidR="00121949" w:rsidRPr="0055375C" w:rsidRDefault="00121949" w:rsidP="00121949">
      <w:pPr>
        <w:contextualSpacing/>
        <w:rPr>
          <w:rFonts w:ascii="Arial" w:hAnsi="Arial" w:cs="Arial"/>
          <w:b/>
          <w:sz w:val="20"/>
          <w:szCs w:val="20"/>
        </w:rPr>
      </w:pPr>
      <w:r w:rsidRPr="0055375C">
        <w:rPr>
          <w:rFonts w:ascii="Arial" w:hAnsi="Arial" w:cs="Arial"/>
          <w:b/>
          <w:sz w:val="20"/>
          <w:szCs w:val="20"/>
        </w:rPr>
        <w:t>Document Type</w:t>
      </w:r>
    </w:p>
    <w:p w14:paraId="5F809B2F" w14:textId="77777777" w:rsidR="00121949" w:rsidRPr="0055375C" w:rsidRDefault="00121949" w:rsidP="00121949">
      <w:pPr>
        <w:contextualSpacing/>
        <w:rPr>
          <w:rFonts w:ascii="Arial" w:hAnsi="Arial" w:cs="Arial"/>
          <w:sz w:val="20"/>
          <w:szCs w:val="20"/>
        </w:rPr>
      </w:pPr>
      <w:r w:rsidRPr="0055375C">
        <w:rPr>
          <w:rFonts w:ascii="Arial" w:hAnsi="Arial" w:cs="Arial"/>
          <w:sz w:val="20"/>
          <w:szCs w:val="20"/>
        </w:rPr>
        <w:t>Data</w:t>
      </w:r>
    </w:p>
    <w:p w14:paraId="63CE4D63" w14:textId="77777777" w:rsidR="00121949" w:rsidRPr="0055375C" w:rsidRDefault="00121949" w:rsidP="00121949">
      <w:pPr>
        <w:contextualSpacing/>
        <w:rPr>
          <w:rFonts w:ascii="Arial" w:hAnsi="Arial" w:cs="Arial"/>
          <w:sz w:val="20"/>
          <w:szCs w:val="20"/>
        </w:rPr>
      </w:pPr>
    </w:p>
    <w:p w14:paraId="7C7BBDB5" w14:textId="77777777" w:rsidR="00121949" w:rsidRPr="0055375C" w:rsidRDefault="00121949" w:rsidP="00121949">
      <w:pPr>
        <w:contextualSpacing/>
        <w:rPr>
          <w:rFonts w:ascii="Arial" w:hAnsi="Arial" w:cs="Arial"/>
          <w:b/>
          <w:sz w:val="20"/>
          <w:szCs w:val="20"/>
        </w:rPr>
      </w:pPr>
      <w:r w:rsidRPr="0055375C">
        <w:rPr>
          <w:rFonts w:ascii="Arial" w:hAnsi="Arial" w:cs="Arial"/>
          <w:b/>
          <w:sz w:val="20"/>
          <w:szCs w:val="20"/>
        </w:rPr>
        <w:t>Department/Program</w:t>
      </w:r>
    </w:p>
    <w:p w14:paraId="3229B46D" w14:textId="77777777" w:rsidR="00121949" w:rsidRPr="0055375C" w:rsidRDefault="00121949" w:rsidP="00121949">
      <w:pPr>
        <w:contextualSpacing/>
        <w:rPr>
          <w:rFonts w:ascii="Arial" w:hAnsi="Arial" w:cs="Arial"/>
          <w:sz w:val="20"/>
          <w:szCs w:val="20"/>
        </w:rPr>
      </w:pPr>
      <w:r w:rsidRPr="0055375C">
        <w:rPr>
          <w:rFonts w:ascii="Arial" w:hAnsi="Arial" w:cs="Arial"/>
          <w:sz w:val="20"/>
          <w:szCs w:val="20"/>
        </w:rPr>
        <w:t>Physical Sciences / Coastal Hydrodynamics and Sediment Dynamics Lab</w:t>
      </w:r>
    </w:p>
    <w:p w14:paraId="04FB9431" w14:textId="77777777" w:rsidR="00121949" w:rsidRPr="0055375C" w:rsidRDefault="00121949" w:rsidP="00121949">
      <w:pPr>
        <w:contextualSpacing/>
        <w:rPr>
          <w:rFonts w:ascii="Arial" w:hAnsi="Arial" w:cs="Arial"/>
          <w:sz w:val="20"/>
          <w:szCs w:val="20"/>
        </w:rPr>
      </w:pPr>
      <w:r w:rsidRPr="0055375C">
        <w:rPr>
          <w:rFonts w:ascii="Arial" w:hAnsi="Arial" w:cs="Arial"/>
          <w:sz w:val="20"/>
          <w:szCs w:val="20"/>
        </w:rPr>
        <w:t>Virginia Institute of Marine Science</w:t>
      </w:r>
    </w:p>
    <w:p w14:paraId="4270C011" w14:textId="77777777" w:rsidR="00121949" w:rsidRPr="0055375C" w:rsidRDefault="00121949" w:rsidP="00121949">
      <w:pPr>
        <w:contextualSpacing/>
        <w:rPr>
          <w:rFonts w:ascii="Arial" w:hAnsi="Arial" w:cs="Arial"/>
          <w:sz w:val="20"/>
          <w:szCs w:val="20"/>
        </w:rPr>
      </w:pPr>
    </w:p>
    <w:p w14:paraId="7A8522B7" w14:textId="77777777" w:rsidR="00121949" w:rsidRPr="0055375C" w:rsidRDefault="00121949" w:rsidP="00121949">
      <w:pPr>
        <w:contextualSpacing/>
        <w:rPr>
          <w:rFonts w:ascii="Arial" w:hAnsi="Arial" w:cs="Arial"/>
          <w:b/>
          <w:sz w:val="20"/>
          <w:szCs w:val="20"/>
        </w:rPr>
      </w:pPr>
      <w:r w:rsidRPr="0055375C">
        <w:rPr>
          <w:rFonts w:ascii="Arial" w:hAnsi="Arial" w:cs="Arial"/>
          <w:b/>
          <w:sz w:val="20"/>
          <w:szCs w:val="20"/>
        </w:rPr>
        <w:t>Publication Date</w:t>
      </w:r>
    </w:p>
    <w:p w14:paraId="6091BED0" w14:textId="33AE3AED" w:rsidR="00121949" w:rsidRPr="0055375C" w:rsidRDefault="00121949" w:rsidP="00121949">
      <w:pPr>
        <w:contextualSpacing/>
        <w:rPr>
          <w:rFonts w:ascii="Arial" w:hAnsi="Arial" w:cs="Arial"/>
          <w:sz w:val="20"/>
          <w:szCs w:val="20"/>
        </w:rPr>
      </w:pPr>
      <w:r w:rsidRPr="0055375C">
        <w:rPr>
          <w:rFonts w:ascii="Arial" w:hAnsi="Arial" w:cs="Arial"/>
          <w:sz w:val="20"/>
          <w:szCs w:val="20"/>
        </w:rPr>
        <w:t>202</w:t>
      </w:r>
      <w:r>
        <w:rPr>
          <w:rFonts w:ascii="Arial" w:hAnsi="Arial" w:cs="Arial"/>
          <w:sz w:val="20"/>
          <w:szCs w:val="20"/>
        </w:rPr>
        <w:t>2</w:t>
      </w:r>
    </w:p>
    <w:p w14:paraId="525226F9" w14:textId="77777777" w:rsidR="00121949" w:rsidRPr="0055375C" w:rsidRDefault="00121949" w:rsidP="00121949">
      <w:pPr>
        <w:contextualSpacing/>
        <w:rPr>
          <w:rFonts w:ascii="Arial" w:hAnsi="Arial" w:cs="Arial"/>
          <w:sz w:val="20"/>
          <w:szCs w:val="20"/>
        </w:rPr>
      </w:pPr>
    </w:p>
    <w:p w14:paraId="34AE1080" w14:textId="77777777" w:rsidR="00121949" w:rsidRPr="0055375C" w:rsidRDefault="00121949" w:rsidP="00121949">
      <w:pPr>
        <w:contextualSpacing/>
        <w:rPr>
          <w:rFonts w:ascii="Arial" w:hAnsi="Arial" w:cs="Arial"/>
          <w:b/>
          <w:sz w:val="20"/>
          <w:szCs w:val="20"/>
        </w:rPr>
      </w:pPr>
      <w:r w:rsidRPr="0055375C">
        <w:rPr>
          <w:rFonts w:ascii="Arial" w:hAnsi="Arial" w:cs="Arial"/>
          <w:b/>
          <w:sz w:val="20"/>
          <w:szCs w:val="20"/>
        </w:rPr>
        <w:t>Spatial Information</w:t>
      </w:r>
    </w:p>
    <w:p w14:paraId="14BBC383" w14:textId="5F537AE1" w:rsidR="00121949" w:rsidRDefault="00121949" w:rsidP="00121949">
      <w:pPr>
        <w:contextualSpacing/>
        <w:rPr>
          <w:rFonts w:ascii="Arial" w:hAnsi="Arial" w:cs="Arial"/>
          <w:sz w:val="20"/>
          <w:szCs w:val="20"/>
        </w:rPr>
      </w:pPr>
      <w:r w:rsidRPr="0055375C">
        <w:rPr>
          <w:rFonts w:ascii="Arial" w:hAnsi="Arial" w:cs="Arial"/>
          <w:sz w:val="20"/>
          <w:szCs w:val="20"/>
        </w:rPr>
        <w:t>All samples contained within (37º39’N, 76º54’W), (37º16’N, 76º20’W), (37º8’N, 76º24’W), (37º34’N, 76º0’W)</w:t>
      </w:r>
    </w:p>
    <w:p w14:paraId="209DECF2" w14:textId="6597C645" w:rsidR="00F8293F" w:rsidRDefault="00F8293F" w:rsidP="00121949">
      <w:pPr>
        <w:contextualSpacing/>
        <w:rPr>
          <w:rFonts w:ascii="Arial" w:hAnsi="Arial" w:cs="Arial"/>
          <w:sz w:val="20"/>
          <w:szCs w:val="20"/>
        </w:rPr>
      </w:pPr>
    </w:p>
    <w:p w14:paraId="0A9E346A" w14:textId="7940B226" w:rsidR="00F8293F" w:rsidRPr="0055375C" w:rsidRDefault="00F8293F" w:rsidP="00121949">
      <w:pPr>
        <w:contextualSpacing/>
        <w:rPr>
          <w:rFonts w:ascii="Arial" w:hAnsi="Arial" w:cs="Arial"/>
          <w:sz w:val="20"/>
          <w:szCs w:val="20"/>
        </w:rPr>
      </w:pPr>
      <w:r>
        <w:rPr>
          <w:rFonts w:ascii="Arial" w:hAnsi="Arial" w:cs="Arial"/>
          <w:sz w:val="20"/>
          <w:szCs w:val="20"/>
        </w:rPr>
        <w:t xml:space="preserve">The river transects began at </w:t>
      </w:r>
      <w:r w:rsidR="005874EE">
        <w:rPr>
          <w:rFonts w:ascii="Arial" w:hAnsi="Arial" w:cs="Arial"/>
          <w:sz w:val="20"/>
          <w:szCs w:val="20"/>
        </w:rPr>
        <w:t>Yorktown</w:t>
      </w:r>
      <w:r>
        <w:rPr>
          <w:rFonts w:ascii="Arial" w:hAnsi="Arial" w:cs="Arial"/>
          <w:sz w:val="20"/>
          <w:szCs w:val="20"/>
        </w:rPr>
        <w:t xml:space="preserve"> and ended at </w:t>
      </w:r>
      <w:r w:rsidR="00CA4A01">
        <w:rPr>
          <w:rFonts w:ascii="Arial" w:hAnsi="Arial" w:cs="Arial"/>
          <w:sz w:val="20"/>
          <w:szCs w:val="20"/>
        </w:rPr>
        <w:t>West Point</w:t>
      </w:r>
      <w:r>
        <w:rPr>
          <w:rFonts w:ascii="Arial" w:hAnsi="Arial" w:cs="Arial"/>
          <w:sz w:val="20"/>
          <w:szCs w:val="20"/>
        </w:rPr>
        <w:t xml:space="preserve">. </w:t>
      </w:r>
    </w:p>
    <w:p w14:paraId="0248373C" w14:textId="77777777" w:rsidR="00121949" w:rsidRPr="0055375C" w:rsidRDefault="00121949" w:rsidP="00121949">
      <w:pPr>
        <w:contextualSpacing/>
        <w:rPr>
          <w:rFonts w:ascii="Arial" w:hAnsi="Arial" w:cs="Arial"/>
          <w:b/>
          <w:sz w:val="20"/>
          <w:szCs w:val="20"/>
        </w:rPr>
      </w:pPr>
    </w:p>
    <w:p w14:paraId="277BA694" w14:textId="77777777" w:rsidR="00121949" w:rsidRDefault="00121949" w:rsidP="00121949">
      <w:pPr>
        <w:contextualSpacing/>
        <w:rPr>
          <w:rFonts w:ascii="Arial" w:hAnsi="Arial" w:cs="Arial"/>
          <w:b/>
          <w:sz w:val="20"/>
          <w:szCs w:val="20"/>
        </w:rPr>
      </w:pPr>
      <w:r w:rsidRPr="0055375C">
        <w:rPr>
          <w:rFonts w:ascii="Arial" w:hAnsi="Arial" w:cs="Arial"/>
          <w:b/>
          <w:sz w:val="20"/>
          <w:szCs w:val="20"/>
        </w:rPr>
        <w:t>Data Access</w:t>
      </w:r>
    </w:p>
    <w:p w14:paraId="4DB254EF" w14:textId="335CC982" w:rsidR="00121949" w:rsidRPr="00753487" w:rsidRDefault="00121949" w:rsidP="00121949">
      <w:pPr>
        <w:contextualSpacing/>
        <w:rPr>
          <w:rFonts w:ascii="Arial" w:hAnsi="Arial" w:cs="Arial"/>
          <w:color w:val="000000" w:themeColor="text1"/>
          <w:sz w:val="20"/>
          <w:szCs w:val="20"/>
        </w:rPr>
      </w:pPr>
      <w:r>
        <w:rPr>
          <w:rFonts w:ascii="Arial" w:hAnsi="Arial" w:cs="Arial"/>
          <w:color w:val="000000" w:themeColor="text1"/>
          <w:sz w:val="20"/>
          <w:szCs w:val="20"/>
        </w:rPr>
        <w:t>On Hard Drive: Longitudinal Cruises</w:t>
      </w:r>
      <w:r w:rsidRPr="00753487">
        <w:rPr>
          <w:rStyle w:val="Hyperlink"/>
          <w:rFonts w:ascii="Arial" w:hAnsi="Arial" w:cs="Arial"/>
          <w:color w:val="000000" w:themeColor="text1"/>
          <w:sz w:val="20"/>
          <w:szCs w:val="20"/>
          <w:u w:val="none"/>
        </w:rPr>
        <w:t xml:space="preserve"> &gt;&gt; YR</w:t>
      </w:r>
      <w:r w:rsidR="0010000F">
        <w:rPr>
          <w:rStyle w:val="Hyperlink"/>
          <w:rFonts w:ascii="Arial" w:hAnsi="Arial" w:cs="Arial"/>
          <w:color w:val="000000" w:themeColor="text1"/>
          <w:sz w:val="20"/>
          <w:szCs w:val="20"/>
          <w:u w:val="none"/>
        </w:rPr>
        <w:t>16041</w:t>
      </w:r>
      <w:r w:rsidR="006D1D13">
        <w:rPr>
          <w:rStyle w:val="Hyperlink"/>
          <w:rFonts w:ascii="Arial" w:hAnsi="Arial" w:cs="Arial"/>
          <w:color w:val="000000" w:themeColor="text1"/>
          <w:sz w:val="20"/>
          <w:szCs w:val="20"/>
          <w:u w:val="none"/>
        </w:rPr>
        <w:t>5</w:t>
      </w:r>
    </w:p>
    <w:p w14:paraId="4D712526" w14:textId="77777777" w:rsidR="00121949" w:rsidRPr="00770A9E" w:rsidRDefault="00121949" w:rsidP="00121949">
      <w:pPr>
        <w:contextualSpacing/>
        <w:rPr>
          <w:rFonts w:ascii="Arial" w:hAnsi="Arial" w:cs="Arial"/>
          <w:b/>
          <w:sz w:val="20"/>
          <w:szCs w:val="20"/>
        </w:rPr>
      </w:pPr>
    </w:p>
    <w:p w14:paraId="08AAF1DC" w14:textId="77777777" w:rsidR="00121949" w:rsidRPr="0055375C" w:rsidRDefault="00121949" w:rsidP="00121949">
      <w:pPr>
        <w:contextualSpacing/>
        <w:rPr>
          <w:rFonts w:ascii="Arial" w:hAnsi="Arial" w:cs="Arial"/>
          <w:b/>
          <w:sz w:val="20"/>
          <w:szCs w:val="20"/>
        </w:rPr>
      </w:pPr>
      <w:r w:rsidRPr="0055375C">
        <w:rPr>
          <w:rFonts w:ascii="Arial" w:hAnsi="Arial" w:cs="Arial"/>
          <w:b/>
          <w:sz w:val="20"/>
          <w:szCs w:val="20"/>
        </w:rPr>
        <w:t>Abstract</w:t>
      </w:r>
    </w:p>
    <w:p w14:paraId="210D2A3D" w14:textId="424793B5" w:rsidR="00121949" w:rsidRPr="0055375C" w:rsidRDefault="00121949" w:rsidP="00121949">
      <w:pPr>
        <w:rPr>
          <w:rFonts w:ascii="Arial" w:eastAsia="Times New Roman" w:hAnsi="Arial" w:cs="Arial"/>
          <w:sz w:val="20"/>
          <w:szCs w:val="20"/>
        </w:rPr>
      </w:pPr>
      <w:r w:rsidRPr="0055375C">
        <w:rPr>
          <w:rFonts w:ascii="Arial" w:eastAsia="Times New Roman" w:hAnsi="Arial" w:cs="Arial"/>
          <w:sz w:val="20"/>
          <w:szCs w:val="20"/>
        </w:rPr>
        <w:t xml:space="preserve">Dataset consists of profile and water column burst data and bottom burst data collected as part of a </w:t>
      </w:r>
      <w:r>
        <w:rPr>
          <w:rFonts w:ascii="Arial" w:eastAsia="Times New Roman" w:hAnsi="Arial" w:cs="Arial"/>
          <w:sz w:val="20"/>
          <w:szCs w:val="20"/>
        </w:rPr>
        <w:t>longitudinal cruise along the river</w:t>
      </w:r>
      <w:r w:rsidRPr="0055375C">
        <w:rPr>
          <w:rFonts w:ascii="Arial" w:eastAsia="Times New Roman" w:hAnsi="Arial" w:cs="Arial"/>
          <w:sz w:val="20"/>
          <w:szCs w:val="20"/>
        </w:rPr>
        <w:t xml:space="preserve"> in support of an Acoustic Doppler </w:t>
      </w:r>
      <w:r w:rsidR="0010000F" w:rsidRPr="0055375C">
        <w:rPr>
          <w:rFonts w:ascii="Arial" w:eastAsia="Times New Roman" w:hAnsi="Arial" w:cs="Arial"/>
          <w:sz w:val="20"/>
          <w:szCs w:val="20"/>
        </w:rPr>
        <w:t>Velocimeter</w:t>
      </w:r>
      <w:r w:rsidRPr="0055375C">
        <w:rPr>
          <w:rFonts w:ascii="Arial" w:eastAsia="Times New Roman" w:hAnsi="Arial" w:cs="Arial"/>
          <w:sz w:val="20"/>
          <w:szCs w:val="20"/>
        </w:rPr>
        <w:t xml:space="preserve"> (ADV) tripod deployed in nearby location. </w:t>
      </w:r>
    </w:p>
    <w:p w14:paraId="111A2B2C" w14:textId="77777777" w:rsidR="00121949" w:rsidRPr="0055375C" w:rsidRDefault="00121949" w:rsidP="00121949">
      <w:pPr>
        <w:contextualSpacing/>
        <w:rPr>
          <w:rFonts w:ascii="Arial" w:hAnsi="Arial" w:cs="Arial"/>
          <w:sz w:val="20"/>
          <w:szCs w:val="20"/>
        </w:rPr>
      </w:pPr>
    </w:p>
    <w:p w14:paraId="33F6F5A0" w14:textId="77777777" w:rsidR="00121949" w:rsidRPr="0055375C" w:rsidRDefault="00121949" w:rsidP="00121949">
      <w:pPr>
        <w:contextualSpacing/>
        <w:rPr>
          <w:rFonts w:ascii="Arial" w:hAnsi="Arial" w:cs="Arial"/>
          <w:b/>
          <w:sz w:val="20"/>
          <w:szCs w:val="20"/>
        </w:rPr>
      </w:pPr>
      <w:r w:rsidRPr="0055375C">
        <w:rPr>
          <w:rFonts w:ascii="Arial" w:hAnsi="Arial" w:cs="Arial"/>
          <w:b/>
          <w:sz w:val="20"/>
          <w:szCs w:val="20"/>
        </w:rPr>
        <w:t>Description</w:t>
      </w:r>
    </w:p>
    <w:p w14:paraId="2439CF46" w14:textId="6C513888" w:rsidR="00121949" w:rsidRPr="0055375C" w:rsidRDefault="00121949" w:rsidP="00121949">
      <w:pPr>
        <w:rPr>
          <w:rFonts w:ascii="Arial" w:eastAsia="Times New Roman" w:hAnsi="Arial" w:cs="Arial"/>
          <w:sz w:val="20"/>
          <w:szCs w:val="20"/>
        </w:rPr>
      </w:pPr>
      <w:r w:rsidRPr="0055375C">
        <w:rPr>
          <w:rFonts w:ascii="Arial" w:eastAsia="Times New Roman" w:hAnsi="Arial" w:cs="Arial"/>
          <w:sz w:val="20"/>
          <w:szCs w:val="20"/>
        </w:rPr>
        <w:t xml:space="preserve">During each station in the </w:t>
      </w:r>
      <w:r>
        <w:rPr>
          <w:rFonts w:ascii="Arial" w:eastAsia="Times New Roman" w:hAnsi="Arial" w:cs="Arial"/>
          <w:sz w:val="20"/>
          <w:szCs w:val="20"/>
        </w:rPr>
        <w:t>cruise,</w:t>
      </w:r>
      <w:r w:rsidRPr="0055375C">
        <w:rPr>
          <w:rFonts w:ascii="Arial" w:eastAsia="Times New Roman" w:hAnsi="Arial" w:cs="Arial"/>
          <w:sz w:val="20"/>
          <w:szCs w:val="20"/>
        </w:rPr>
        <w:t xml:space="preserve"> a profile or bottom time series was collected with a suite of instrumentation including: </w:t>
      </w:r>
      <w:r w:rsidR="00D821D4" w:rsidRPr="0055375C">
        <w:rPr>
          <w:rFonts w:ascii="Arial" w:eastAsia="Times New Roman" w:hAnsi="Arial" w:cs="Arial"/>
          <w:sz w:val="20"/>
          <w:szCs w:val="20"/>
        </w:rPr>
        <w:t>a</w:t>
      </w:r>
      <w:r w:rsidR="00D821D4">
        <w:rPr>
          <w:rFonts w:ascii="Arial" w:eastAsia="Times New Roman" w:hAnsi="Arial" w:cs="Arial"/>
          <w:sz w:val="20"/>
          <w:szCs w:val="20"/>
        </w:rPr>
        <w:t>n EXO2 CTD</w:t>
      </w:r>
      <w:r w:rsidRPr="0055375C">
        <w:rPr>
          <w:rFonts w:ascii="Arial" w:eastAsia="Times New Roman" w:hAnsi="Arial" w:cs="Arial"/>
          <w:sz w:val="20"/>
          <w:szCs w:val="20"/>
        </w:rPr>
        <w:t>, a Sequoia LISST 100X,</w:t>
      </w:r>
      <w:r w:rsidRPr="00384979">
        <w:t xml:space="preserve"> </w:t>
      </w:r>
      <w:r w:rsidRPr="00384979">
        <w:rPr>
          <w:rFonts w:ascii="Arial" w:eastAsia="Times New Roman" w:hAnsi="Arial" w:cs="Arial"/>
          <w:sz w:val="20"/>
          <w:szCs w:val="20"/>
        </w:rPr>
        <w:t>TRIOS radiometer</w:t>
      </w:r>
      <w:r>
        <w:rPr>
          <w:rFonts w:ascii="Arial" w:eastAsia="Times New Roman" w:hAnsi="Arial" w:cs="Arial"/>
          <w:sz w:val="20"/>
          <w:szCs w:val="20"/>
        </w:rPr>
        <w:t>,</w:t>
      </w:r>
      <w:r w:rsidRPr="0055375C">
        <w:rPr>
          <w:rFonts w:ascii="Arial" w:eastAsia="Times New Roman" w:hAnsi="Arial" w:cs="Arial"/>
          <w:sz w:val="20"/>
          <w:szCs w:val="20"/>
        </w:rPr>
        <w:t xml:space="preserve"> </w:t>
      </w:r>
      <w:r>
        <w:rPr>
          <w:rFonts w:ascii="Arial" w:eastAsia="Times New Roman" w:hAnsi="Arial" w:cs="Arial"/>
          <w:sz w:val="20"/>
          <w:szCs w:val="20"/>
        </w:rPr>
        <w:t xml:space="preserve">a LI-COR light sensor, </w:t>
      </w:r>
      <w:r w:rsidR="00CA4A01">
        <w:rPr>
          <w:rFonts w:ascii="Arial" w:eastAsia="Times New Roman" w:hAnsi="Arial" w:cs="Arial"/>
          <w:sz w:val="20"/>
          <w:szCs w:val="20"/>
        </w:rPr>
        <w:t>a</w:t>
      </w:r>
      <w:r>
        <w:rPr>
          <w:rFonts w:ascii="Arial" w:eastAsia="Times New Roman" w:hAnsi="Arial" w:cs="Arial"/>
          <w:sz w:val="20"/>
          <w:szCs w:val="20"/>
        </w:rPr>
        <w:t xml:space="preserve"> </w:t>
      </w:r>
      <w:r w:rsidR="00CA4A01" w:rsidRPr="00CA4A01">
        <w:rPr>
          <w:rFonts w:ascii="Arial" w:eastAsia="Times New Roman" w:hAnsi="Arial" w:cs="Arial"/>
          <w:sz w:val="20"/>
          <w:szCs w:val="20"/>
        </w:rPr>
        <w:t>Sontek ADVOcean</w:t>
      </w:r>
      <w:r w:rsidR="00B25F17">
        <w:rPr>
          <w:rFonts w:ascii="Arial" w:eastAsia="Times New Roman" w:hAnsi="Arial" w:cs="Arial"/>
          <w:sz w:val="20"/>
          <w:szCs w:val="20"/>
        </w:rPr>
        <w:t xml:space="preserve">, and a </w:t>
      </w:r>
      <w:r w:rsidR="00B25F17" w:rsidRPr="00B25F17">
        <w:rPr>
          <w:rFonts w:ascii="Arial" w:eastAsia="Times New Roman" w:hAnsi="Arial" w:cs="Arial"/>
          <w:sz w:val="20"/>
          <w:szCs w:val="20"/>
        </w:rPr>
        <w:t>Nortek Vector ADV</w:t>
      </w:r>
      <w:r w:rsidRPr="0055375C">
        <w:rPr>
          <w:rFonts w:ascii="Arial" w:eastAsia="Times New Roman" w:hAnsi="Arial" w:cs="Arial"/>
          <w:sz w:val="20"/>
          <w:szCs w:val="20"/>
        </w:rPr>
        <w:t>.</w:t>
      </w:r>
      <w:r w:rsidRPr="003F7D1B">
        <w:rPr>
          <w:rFonts w:ascii="Arial" w:eastAsia="Times New Roman" w:hAnsi="Arial" w:cs="Arial"/>
          <w:sz w:val="20"/>
          <w:szCs w:val="20"/>
        </w:rPr>
        <w:t xml:space="preserve"> A PICS floc camera system was used to collect three to four 30-sec video sequences of settling particles in water that was collected at the beginning of each burst in its sample column</w:t>
      </w:r>
      <w:r>
        <w:rPr>
          <w:rFonts w:ascii="Arial" w:eastAsia="Times New Roman" w:hAnsi="Arial" w:cs="Arial"/>
          <w:sz w:val="20"/>
          <w:szCs w:val="20"/>
        </w:rPr>
        <w:t xml:space="preserve"> </w:t>
      </w:r>
      <w:r w:rsidRPr="0055375C">
        <w:rPr>
          <w:rFonts w:ascii="Arial" w:eastAsia="Times New Roman" w:hAnsi="Arial" w:cs="Arial"/>
          <w:sz w:val="20"/>
          <w:szCs w:val="20"/>
        </w:rPr>
        <w:t>All instruments were attached to a profiler frame which was lowered into the water from a winch, except for the ADCP which was bow-mounted for all deployments. The raw data of profile stations are processed to provide a smooth profile of data throughout the water column and a series of between 2 to 5 minute bursts from various heights in the water column. Bottom bursts are time series collected when the profiler was resting on the seafloor. Total Suspended Solids (and fixed solids) were sampled from depth to calibrate the acoustic backscatter</w:t>
      </w:r>
      <w:r>
        <w:rPr>
          <w:rFonts w:ascii="Arial" w:eastAsia="Times New Roman" w:hAnsi="Arial" w:cs="Arial"/>
          <w:sz w:val="20"/>
          <w:szCs w:val="20"/>
        </w:rPr>
        <w:t>, as well as CDOM water samples</w:t>
      </w:r>
      <w:r w:rsidRPr="0055375C">
        <w:rPr>
          <w:rFonts w:ascii="Arial" w:eastAsia="Times New Roman" w:hAnsi="Arial" w:cs="Arial"/>
          <w:sz w:val="20"/>
          <w:szCs w:val="20"/>
        </w:rPr>
        <w:t>. All times are Eastern Standard Time (EST).</w:t>
      </w:r>
    </w:p>
    <w:p w14:paraId="58D1633B" w14:textId="77777777" w:rsidR="00121949" w:rsidRPr="0055375C" w:rsidRDefault="00121949" w:rsidP="00121949">
      <w:pPr>
        <w:contextualSpacing/>
        <w:rPr>
          <w:rFonts w:ascii="Arial" w:hAnsi="Arial" w:cs="Arial"/>
          <w:sz w:val="20"/>
          <w:szCs w:val="20"/>
        </w:rPr>
      </w:pPr>
    </w:p>
    <w:p w14:paraId="70C1F00B" w14:textId="77777777" w:rsidR="00121949" w:rsidRPr="0055375C" w:rsidRDefault="00121949" w:rsidP="00121949">
      <w:pPr>
        <w:contextualSpacing/>
        <w:rPr>
          <w:rFonts w:ascii="Arial" w:hAnsi="Arial" w:cs="Arial"/>
          <w:sz w:val="20"/>
          <w:szCs w:val="20"/>
        </w:rPr>
      </w:pPr>
    </w:p>
    <w:p w14:paraId="48FA5B18" w14:textId="77777777" w:rsidR="00D362C0" w:rsidRDefault="00D362C0" w:rsidP="00D362C0">
      <w:pPr>
        <w:contextualSpacing/>
        <w:rPr>
          <w:rFonts w:ascii="Arial" w:hAnsi="Arial" w:cs="Arial"/>
          <w:b/>
          <w:sz w:val="20"/>
          <w:szCs w:val="20"/>
        </w:rPr>
      </w:pPr>
      <w:bookmarkStart w:id="0" w:name="_Hlk13766827"/>
      <w:r w:rsidRPr="0055375C">
        <w:rPr>
          <w:rFonts w:ascii="Arial" w:hAnsi="Arial" w:cs="Arial"/>
          <w:b/>
          <w:sz w:val="20"/>
          <w:szCs w:val="20"/>
        </w:rPr>
        <w:t>List of files:</w:t>
      </w:r>
    </w:p>
    <w:p w14:paraId="47858AD9" w14:textId="77777777" w:rsidR="00D362C0" w:rsidRPr="00B645D5" w:rsidRDefault="00D362C0" w:rsidP="00D362C0">
      <w:pPr>
        <w:pStyle w:val="ListParagraph"/>
        <w:numPr>
          <w:ilvl w:val="0"/>
          <w:numId w:val="1"/>
        </w:numPr>
        <w:rPr>
          <w:rFonts w:ascii="Arial" w:hAnsi="Arial" w:cs="Arial"/>
          <w:sz w:val="20"/>
          <w:szCs w:val="20"/>
        </w:rPr>
      </w:pPr>
      <w:r w:rsidRPr="0055375C">
        <w:rPr>
          <w:rFonts w:ascii="Arial" w:hAnsi="Arial" w:cs="Arial"/>
          <w:b/>
          <w:sz w:val="20"/>
          <w:szCs w:val="20"/>
        </w:rPr>
        <w:t>ADCP –</w:t>
      </w:r>
      <w:r w:rsidRPr="0055375C">
        <w:rPr>
          <w:rFonts w:ascii="Arial" w:hAnsi="Arial" w:cs="Arial"/>
          <w:sz w:val="20"/>
          <w:szCs w:val="20"/>
        </w:rPr>
        <w:t xml:space="preserve">This folder includes raw data from each deployment. ADCP was bow mounted for all samples. </w:t>
      </w:r>
      <w:r>
        <w:rPr>
          <w:rFonts w:ascii="Arial" w:hAnsi="Arial" w:cs="Arial"/>
          <w:sz w:val="20"/>
          <w:szCs w:val="20"/>
        </w:rPr>
        <w:t xml:space="preserve">If data has been processed, the </w:t>
      </w:r>
      <w:r w:rsidRPr="00440E54">
        <w:rPr>
          <w:rFonts w:ascii="Arial" w:hAnsi="Arial" w:cs="Arial"/>
          <w:sz w:val="20"/>
          <w:szCs w:val="20"/>
        </w:rPr>
        <w:t>MATLAB m-files for processing are also included.</w:t>
      </w:r>
      <w:r>
        <w:rPr>
          <w:rFonts w:ascii="Arial" w:hAnsi="Arial" w:cs="Arial"/>
          <w:sz w:val="20"/>
          <w:szCs w:val="20"/>
        </w:rPr>
        <w:t xml:space="preserve"> </w:t>
      </w:r>
      <w:r w:rsidRPr="003C6705">
        <w:rPr>
          <w:rFonts w:ascii="Arial" w:hAnsi="Arial" w:cs="Arial"/>
          <w:sz w:val="20"/>
          <w:szCs w:val="20"/>
        </w:rPr>
        <w:t>If this folder is absent in the data set, this parameter was not collected.</w:t>
      </w:r>
    </w:p>
    <w:p w14:paraId="692C8C95" w14:textId="77777777" w:rsidR="00D362C0" w:rsidRDefault="00D362C0" w:rsidP="00D362C0">
      <w:pPr>
        <w:pStyle w:val="ListParagraph"/>
        <w:numPr>
          <w:ilvl w:val="0"/>
          <w:numId w:val="1"/>
        </w:numPr>
        <w:rPr>
          <w:rFonts w:ascii="Arial" w:hAnsi="Arial" w:cs="Arial"/>
          <w:sz w:val="20"/>
          <w:szCs w:val="20"/>
        </w:rPr>
      </w:pPr>
      <w:r w:rsidRPr="00440E54">
        <w:rPr>
          <w:rFonts w:ascii="Arial" w:hAnsi="Arial" w:cs="Arial"/>
          <w:b/>
          <w:sz w:val="20"/>
          <w:szCs w:val="20"/>
        </w:rPr>
        <w:t>ADV</w:t>
      </w:r>
      <w:r>
        <w:rPr>
          <w:rFonts w:ascii="Arial" w:hAnsi="Arial" w:cs="Arial"/>
          <w:b/>
          <w:sz w:val="20"/>
          <w:szCs w:val="20"/>
        </w:rPr>
        <w:t xml:space="preserve"> –</w:t>
      </w:r>
      <w:r w:rsidRPr="00440E54">
        <w:rPr>
          <w:rFonts w:ascii="Arial" w:hAnsi="Arial" w:cs="Arial"/>
          <w:b/>
          <w:sz w:val="20"/>
          <w:szCs w:val="20"/>
        </w:rPr>
        <w:t xml:space="preserve"> </w:t>
      </w:r>
      <w:r w:rsidRPr="00440E54">
        <w:rPr>
          <w:rFonts w:ascii="Arial" w:hAnsi="Arial" w:cs="Arial"/>
          <w:sz w:val="20"/>
          <w:szCs w:val="20"/>
        </w:rPr>
        <w:t xml:space="preserve">This folder includes all raw data from each deployment. </w:t>
      </w:r>
      <w:r>
        <w:rPr>
          <w:rFonts w:ascii="Arial" w:hAnsi="Arial" w:cs="Arial"/>
          <w:sz w:val="20"/>
          <w:szCs w:val="20"/>
        </w:rPr>
        <w:t xml:space="preserve">If data has been processed, the </w:t>
      </w:r>
      <w:r w:rsidRPr="00440E54">
        <w:rPr>
          <w:rFonts w:ascii="Arial" w:hAnsi="Arial" w:cs="Arial"/>
          <w:sz w:val="20"/>
          <w:szCs w:val="20"/>
        </w:rPr>
        <w:t>MATLAB m-files for processing are also included.</w:t>
      </w:r>
      <w:r>
        <w:rPr>
          <w:rFonts w:ascii="Arial" w:hAnsi="Arial" w:cs="Arial"/>
          <w:sz w:val="20"/>
          <w:szCs w:val="20"/>
        </w:rPr>
        <w:t xml:space="preserve"> </w:t>
      </w:r>
      <w:r w:rsidRPr="003C6705">
        <w:rPr>
          <w:rFonts w:ascii="Arial" w:hAnsi="Arial" w:cs="Arial"/>
          <w:sz w:val="20"/>
          <w:szCs w:val="20"/>
        </w:rPr>
        <w:t>If this folder is absent in the data set, this parameter was not collected.</w:t>
      </w:r>
    </w:p>
    <w:p w14:paraId="6D1A2397" w14:textId="77777777" w:rsidR="00D362C0" w:rsidRPr="00B645D5" w:rsidRDefault="00D362C0" w:rsidP="00D362C0">
      <w:pPr>
        <w:pStyle w:val="ListParagraph"/>
        <w:numPr>
          <w:ilvl w:val="0"/>
          <w:numId w:val="1"/>
        </w:numPr>
        <w:rPr>
          <w:rFonts w:ascii="Arial" w:hAnsi="Arial" w:cs="Arial"/>
          <w:sz w:val="20"/>
          <w:szCs w:val="20"/>
        </w:rPr>
      </w:pPr>
      <w:r w:rsidRPr="0055375C">
        <w:rPr>
          <w:rFonts w:ascii="Arial" w:hAnsi="Arial" w:cs="Arial"/>
          <w:b/>
          <w:sz w:val="20"/>
          <w:szCs w:val="20"/>
        </w:rPr>
        <w:lastRenderedPageBreak/>
        <w:t>Averaged Data</w:t>
      </w:r>
      <w:r w:rsidRPr="0055375C">
        <w:rPr>
          <w:rFonts w:ascii="Arial" w:hAnsi="Arial" w:cs="Arial"/>
          <w:sz w:val="20"/>
          <w:szCs w:val="20"/>
        </w:rPr>
        <w:t xml:space="preserve"> – An Excel spreadsheet that contains burst averaged data and statistics form the water column and bottom bursts.  </w:t>
      </w:r>
    </w:p>
    <w:p w14:paraId="1ED4548A" w14:textId="77777777" w:rsidR="00D362C0" w:rsidRDefault="00D362C0" w:rsidP="00D362C0">
      <w:pPr>
        <w:pStyle w:val="ListParagraph"/>
        <w:numPr>
          <w:ilvl w:val="0"/>
          <w:numId w:val="1"/>
        </w:numPr>
        <w:rPr>
          <w:rFonts w:ascii="Arial" w:hAnsi="Arial" w:cs="Arial"/>
          <w:sz w:val="20"/>
          <w:szCs w:val="20"/>
        </w:rPr>
      </w:pPr>
      <w:r>
        <w:rPr>
          <w:rFonts w:ascii="Arial" w:hAnsi="Arial" w:cs="Arial"/>
          <w:b/>
          <w:sz w:val="20"/>
          <w:szCs w:val="20"/>
        </w:rPr>
        <w:t xml:space="preserve">CDOM </w:t>
      </w:r>
      <w:r>
        <w:rPr>
          <w:rFonts w:ascii="Arial" w:hAnsi="Arial" w:cs="Arial"/>
          <w:sz w:val="20"/>
          <w:szCs w:val="20"/>
        </w:rPr>
        <w:t>– This folder includes the raw data file for CDOM measurements.</w:t>
      </w:r>
      <w:r w:rsidRPr="00440E54">
        <w:rPr>
          <w:rFonts w:ascii="Arial" w:hAnsi="Arial" w:cs="Arial"/>
          <w:sz w:val="20"/>
          <w:szCs w:val="20"/>
        </w:rPr>
        <w:t xml:space="preserve"> </w:t>
      </w:r>
      <w:r w:rsidRPr="003C6705">
        <w:rPr>
          <w:rFonts w:ascii="Arial" w:hAnsi="Arial" w:cs="Arial"/>
          <w:sz w:val="20"/>
          <w:szCs w:val="20"/>
        </w:rPr>
        <w:t>If this folder is absent in the data set, this parameter was not collected.</w:t>
      </w:r>
    </w:p>
    <w:p w14:paraId="52BBEF33" w14:textId="77777777" w:rsidR="00D362C0" w:rsidRPr="00B645D5" w:rsidRDefault="00D362C0" w:rsidP="00D362C0">
      <w:pPr>
        <w:pStyle w:val="ListParagraph"/>
        <w:numPr>
          <w:ilvl w:val="0"/>
          <w:numId w:val="1"/>
        </w:numPr>
        <w:rPr>
          <w:rFonts w:ascii="Arial" w:hAnsi="Arial" w:cs="Arial"/>
          <w:sz w:val="20"/>
          <w:szCs w:val="20"/>
        </w:rPr>
      </w:pPr>
      <w:r w:rsidRPr="0055375C">
        <w:rPr>
          <w:rFonts w:ascii="Arial" w:hAnsi="Arial" w:cs="Arial"/>
          <w:b/>
          <w:sz w:val="20"/>
          <w:szCs w:val="20"/>
        </w:rPr>
        <w:t>Consecutive Station Log</w:t>
      </w:r>
      <w:r w:rsidRPr="0055375C">
        <w:rPr>
          <w:rFonts w:ascii="Arial" w:hAnsi="Arial" w:cs="Arial"/>
          <w:sz w:val="20"/>
          <w:szCs w:val="20"/>
        </w:rPr>
        <w:t xml:space="preserve"> – An Excel spreadsheet of the metadata associated with each station in the survey. </w:t>
      </w:r>
    </w:p>
    <w:p w14:paraId="0ED452CB" w14:textId="77777777" w:rsidR="00D362C0" w:rsidRDefault="00D362C0" w:rsidP="00D362C0">
      <w:pPr>
        <w:pStyle w:val="ListParagraph"/>
        <w:numPr>
          <w:ilvl w:val="0"/>
          <w:numId w:val="1"/>
        </w:numPr>
        <w:rPr>
          <w:rFonts w:ascii="Arial" w:hAnsi="Arial" w:cs="Arial"/>
          <w:sz w:val="20"/>
          <w:szCs w:val="20"/>
        </w:rPr>
      </w:pPr>
      <w:r w:rsidRPr="00B645D5">
        <w:rPr>
          <w:rFonts w:ascii="Arial" w:hAnsi="Arial" w:cs="Arial"/>
          <w:b/>
          <w:sz w:val="20"/>
          <w:szCs w:val="20"/>
        </w:rPr>
        <w:t xml:space="preserve">CTD </w:t>
      </w:r>
      <w:r w:rsidRPr="00B645D5">
        <w:rPr>
          <w:rFonts w:ascii="Arial" w:hAnsi="Arial" w:cs="Arial"/>
          <w:sz w:val="20"/>
          <w:szCs w:val="20"/>
        </w:rPr>
        <w:t xml:space="preserve">– This folder includes all raw CTD data from each deployment. </w:t>
      </w:r>
      <w:r>
        <w:rPr>
          <w:rFonts w:ascii="Arial" w:hAnsi="Arial" w:cs="Arial"/>
          <w:sz w:val="20"/>
          <w:szCs w:val="20"/>
        </w:rPr>
        <w:t xml:space="preserve">If data has been processed, the </w:t>
      </w:r>
      <w:r w:rsidRPr="00440E54">
        <w:rPr>
          <w:rFonts w:ascii="Arial" w:hAnsi="Arial" w:cs="Arial"/>
          <w:sz w:val="20"/>
          <w:szCs w:val="20"/>
        </w:rPr>
        <w:t>MATLAB m-files for processing are also included.</w:t>
      </w:r>
      <w:r>
        <w:rPr>
          <w:rFonts w:ascii="Arial" w:hAnsi="Arial" w:cs="Arial"/>
          <w:sz w:val="20"/>
          <w:szCs w:val="20"/>
        </w:rPr>
        <w:t xml:space="preserve"> </w:t>
      </w:r>
      <w:r w:rsidRPr="003C6705">
        <w:rPr>
          <w:rFonts w:ascii="Arial" w:hAnsi="Arial" w:cs="Arial"/>
          <w:sz w:val="20"/>
          <w:szCs w:val="20"/>
        </w:rPr>
        <w:t>If this folder is absent in the data set, this parameter was not collected.</w:t>
      </w:r>
    </w:p>
    <w:p w14:paraId="0278F25E" w14:textId="77777777" w:rsidR="00D362C0" w:rsidRPr="00B645D5" w:rsidRDefault="00D362C0" w:rsidP="00D362C0">
      <w:pPr>
        <w:pStyle w:val="ListParagraph"/>
        <w:numPr>
          <w:ilvl w:val="0"/>
          <w:numId w:val="1"/>
        </w:numPr>
        <w:rPr>
          <w:rFonts w:ascii="Arial" w:hAnsi="Arial" w:cs="Arial"/>
          <w:sz w:val="20"/>
          <w:szCs w:val="20"/>
        </w:rPr>
      </w:pPr>
      <w:r w:rsidRPr="00B645D5">
        <w:rPr>
          <w:rFonts w:ascii="Arial" w:hAnsi="Arial" w:cs="Arial"/>
          <w:b/>
          <w:sz w:val="20"/>
          <w:szCs w:val="20"/>
        </w:rPr>
        <w:t xml:space="preserve">Li-COR </w:t>
      </w:r>
      <w:r w:rsidRPr="00B645D5">
        <w:rPr>
          <w:rFonts w:ascii="Arial" w:hAnsi="Arial" w:cs="Arial"/>
          <w:sz w:val="20"/>
          <w:szCs w:val="20"/>
        </w:rPr>
        <w:t>– This folder includes raw Li-COR data from each of the three sensors, handwritten field measurements, and an excel spreadsheet where raw data were analyzed. If this folder is absent in the data set, this parameter was not collected.</w:t>
      </w:r>
    </w:p>
    <w:p w14:paraId="74F6B199" w14:textId="77777777" w:rsidR="00D362C0" w:rsidRDefault="00D362C0" w:rsidP="00D362C0">
      <w:pPr>
        <w:pStyle w:val="ListParagraph"/>
        <w:numPr>
          <w:ilvl w:val="0"/>
          <w:numId w:val="1"/>
        </w:numPr>
        <w:rPr>
          <w:rFonts w:ascii="Arial" w:hAnsi="Arial" w:cs="Arial"/>
          <w:sz w:val="20"/>
          <w:szCs w:val="20"/>
        </w:rPr>
      </w:pPr>
      <w:r w:rsidRPr="00B645D5">
        <w:rPr>
          <w:rFonts w:ascii="Arial" w:hAnsi="Arial" w:cs="Arial"/>
          <w:b/>
          <w:sz w:val="20"/>
          <w:szCs w:val="20"/>
        </w:rPr>
        <w:t>LISST –</w:t>
      </w:r>
      <w:r w:rsidRPr="00B645D5">
        <w:rPr>
          <w:rFonts w:ascii="Arial" w:hAnsi="Arial" w:cs="Arial"/>
          <w:sz w:val="20"/>
          <w:szCs w:val="20"/>
        </w:rPr>
        <w:t xml:space="preserve"> This folder includes all raw data from each deployment. </w:t>
      </w:r>
      <w:r>
        <w:rPr>
          <w:rFonts w:ascii="Arial" w:hAnsi="Arial" w:cs="Arial"/>
          <w:sz w:val="20"/>
          <w:szCs w:val="20"/>
        </w:rPr>
        <w:t xml:space="preserve">If data has been processed, the </w:t>
      </w:r>
      <w:r w:rsidRPr="00440E54">
        <w:rPr>
          <w:rFonts w:ascii="Arial" w:hAnsi="Arial" w:cs="Arial"/>
          <w:sz w:val="20"/>
          <w:szCs w:val="20"/>
        </w:rPr>
        <w:t>MATLAB m-files for processing are also included.</w:t>
      </w:r>
      <w:r>
        <w:rPr>
          <w:rFonts w:ascii="Arial" w:hAnsi="Arial" w:cs="Arial"/>
          <w:sz w:val="20"/>
          <w:szCs w:val="20"/>
        </w:rPr>
        <w:t xml:space="preserve"> </w:t>
      </w:r>
      <w:r w:rsidRPr="003C6705">
        <w:rPr>
          <w:rFonts w:ascii="Arial" w:hAnsi="Arial" w:cs="Arial"/>
          <w:sz w:val="20"/>
          <w:szCs w:val="20"/>
        </w:rPr>
        <w:t>If this folder is absent in the data set, this parameter was not collected.</w:t>
      </w:r>
    </w:p>
    <w:p w14:paraId="3708364B" w14:textId="77777777" w:rsidR="00D362C0" w:rsidRPr="00B645D5" w:rsidRDefault="00D362C0" w:rsidP="00D362C0">
      <w:pPr>
        <w:pStyle w:val="ListParagraph"/>
        <w:numPr>
          <w:ilvl w:val="0"/>
          <w:numId w:val="1"/>
        </w:numPr>
        <w:rPr>
          <w:rFonts w:ascii="Arial" w:hAnsi="Arial" w:cs="Arial"/>
          <w:sz w:val="20"/>
          <w:szCs w:val="20"/>
        </w:rPr>
      </w:pPr>
      <w:r w:rsidRPr="00B645D5">
        <w:rPr>
          <w:rFonts w:ascii="Arial" w:hAnsi="Arial" w:cs="Arial"/>
          <w:b/>
          <w:sz w:val="20"/>
          <w:szCs w:val="20"/>
        </w:rPr>
        <w:t>Logbook</w:t>
      </w:r>
      <w:r w:rsidRPr="00B645D5">
        <w:rPr>
          <w:rFonts w:ascii="Arial" w:hAnsi="Arial" w:cs="Arial"/>
          <w:sz w:val="20"/>
          <w:szCs w:val="20"/>
        </w:rPr>
        <w:t xml:space="preserve"> – Hand-written </w:t>
      </w:r>
      <w:r w:rsidRPr="00B645D5">
        <w:rPr>
          <w:rFonts w:ascii="Arial" w:eastAsia="Times New Roman" w:hAnsi="Arial" w:cs="Arial"/>
          <w:sz w:val="20"/>
          <w:szCs w:val="20"/>
        </w:rPr>
        <w:t xml:space="preserve">field notes and instrument setup documents. This file also contains the deployment log of locations and samples taken during the cruise. All field notes and complications/observations are included here. </w:t>
      </w:r>
    </w:p>
    <w:p w14:paraId="5117A174" w14:textId="77777777" w:rsidR="00D362C0" w:rsidRPr="00C017FA" w:rsidRDefault="00D362C0" w:rsidP="00D362C0">
      <w:pPr>
        <w:pStyle w:val="ListParagraph"/>
        <w:numPr>
          <w:ilvl w:val="0"/>
          <w:numId w:val="1"/>
        </w:numPr>
        <w:rPr>
          <w:rFonts w:ascii="Arial" w:hAnsi="Arial" w:cs="Arial"/>
          <w:sz w:val="20"/>
          <w:szCs w:val="20"/>
        </w:rPr>
      </w:pPr>
      <w:r>
        <w:rPr>
          <w:rFonts w:ascii="Arial" w:hAnsi="Arial" w:cs="Arial"/>
          <w:b/>
          <w:sz w:val="20"/>
          <w:szCs w:val="20"/>
        </w:rPr>
        <w:t xml:space="preserve">PICS – </w:t>
      </w:r>
      <w:r w:rsidRPr="009F23CC">
        <w:rPr>
          <w:rFonts w:ascii="Arial" w:hAnsi="Arial" w:cs="Arial"/>
          <w:sz w:val="20"/>
          <w:szCs w:val="20"/>
        </w:rPr>
        <w:t>This file includes raw</w:t>
      </w:r>
      <w:r>
        <w:rPr>
          <w:rFonts w:ascii="Arial" w:hAnsi="Arial" w:cs="Arial"/>
          <w:sz w:val="20"/>
          <w:szCs w:val="20"/>
        </w:rPr>
        <w:t xml:space="preserve"> (Sequences folder) and processed PICS data along with </w:t>
      </w:r>
      <w:r w:rsidRPr="0055375C">
        <w:rPr>
          <w:rFonts w:ascii="Arial" w:hAnsi="Arial" w:cs="Arial"/>
          <w:sz w:val="20"/>
          <w:szCs w:val="20"/>
        </w:rPr>
        <w:t>MATLAB m-files for processing</w:t>
      </w:r>
      <w:r>
        <w:rPr>
          <w:rFonts w:ascii="Arial" w:hAnsi="Arial" w:cs="Arial"/>
          <w:sz w:val="20"/>
          <w:szCs w:val="20"/>
        </w:rPr>
        <w:t>.</w:t>
      </w:r>
      <w:r w:rsidRPr="00B645D5">
        <w:rPr>
          <w:rFonts w:ascii="Arial" w:hAnsi="Arial" w:cs="Arial"/>
          <w:sz w:val="20"/>
          <w:szCs w:val="20"/>
        </w:rPr>
        <w:t xml:space="preserve"> If this folder is absent in the data set, this parameter was not collected.</w:t>
      </w:r>
    </w:p>
    <w:p w14:paraId="1299C08D" w14:textId="77777777" w:rsidR="00D362C0" w:rsidRPr="0055375C" w:rsidRDefault="00D362C0" w:rsidP="00D362C0">
      <w:pPr>
        <w:pStyle w:val="ListParagraph"/>
        <w:numPr>
          <w:ilvl w:val="0"/>
          <w:numId w:val="1"/>
        </w:numPr>
        <w:rPr>
          <w:rFonts w:ascii="Arial" w:hAnsi="Arial" w:cs="Arial"/>
          <w:sz w:val="20"/>
          <w:szCs w:val="20"/>
        </w:rPr>
      </w:pPr>
      <w:r>
        <w:rPr>
          <w:rFonts w:ascii="Arial" w:hAnsi="Arial" w:cs="Arial"/>
          <w:b/>
          <w:sz w:val="20"/>
          <w:szCs w:val="20"/>
        </w:rPr>
        <w:t xml:space="preserve">TRIOS - </w:t>
      </w:r>
      <w:r w:rsidRPr="0055375C">
        <w:rPr>
          <w:rFonts w:ascii="Arial" w:hAnsi="Arial" w:cs="Arial"/>
          <w:sz w:val="20"/>
          <w:szCs w:val="20"/>
        </w:rPr>
        <w:t xml:space="preserve">This folder includes all raw </w:t>
      </w:r>
      <w:r>
        <w:rPr>
          <w:rFonts w:ascii="Arial" w:hAnsi="Arial" w:cs="Arial"/>
          <w:sz w:val="20"/>
          <w:szCs w:val="20"/>
        </w:rPr>
        <w:t>radiometer</w:t>
      </w:r>
      <w:r w:rsidRPr="0055375C">
        <w:rPr>
          <w:rFonts w:ascii="Arial" w:hAnsi="Arial" w:cs="Arial"/>
          <w:sz w:val="20"/>
          <w:szCs w:val="20"/>
        </w:rPr>
        <w:t xml:space="preserve"> data from each deployment</w:t>
      </w:r>
      <w:r>
        <w:rPr>
          <w:rFonts w:ascii="Arial" w:hAnsi="Arial" w:cs="Arial"/>
          <w:sz w:val="20"/>
          <w:szCs w:val="20"/>
        </w:rPr>
        <w:t xml:space="preserve"> as well as the deployment log. </w:t>
      </w:r>
      <w:r w:rsidRPr="00B645D5">
        <w:rPr>
          <w:rFonts w:ascii="Arial" w:hAnsi="Arial" w:cs="Arial"/>
          <w:sz w:val="20"/>
          <w:szCs w:val="20"/>
        </w:rPr>
        <w:t>If this folder is absent in the data set, this parameter was not collected.</w:t>
      </w:r>
    </w:p>
    <w:p w14:paraId="2F7C99CB" w14:textId="77777777" w:rsidR="00D362C0" w:rsidRPr="0055375C" w:rsidRDefault="00D362C0" w:rsidP="00D362C0">
      <w:pPr>
        <w:pStyle w:val="ListParagraph"/>
        <w:numPr>
          <w:ilvl w:val="0"/>
          <w:numId w:val="1"/>
        </w:numPr>
        <w:rPr>
          <w:rFonts w:ascii="Arial" w:hAnsi="Arial" w:cs="Arial"/>
          <w:sz w:val="20"/>
          <w:szCs w:val="20"/>
        </w:rPr>
      </w:pPr>
      <w:r w:rsidRPr="0055375C">
        <w:rPr>
          <w:rFonts w:ascii="Arial" w:hAnsi="Arial" w:cs="Arial"/>
          <w:b/>
          <w:sz w:val="20"/>
          <w:szCs w:val="20"/>
        </w:rPr>
        <w:t>TSS</w:t>
      </w:r>
      <w:r w:rsidRPr="0055375C">
        <w:rPr>
          <w:rFonts w:ascii="Arial" w:hAnsi="Arial" w:cs="Arial"/>
          <w:sz w:val="20"/>
          <w:szCs w:val="20"/>
        </w:rPr>
        <w:t xml:space="preserve"> – Includes data for total suspended solids, fixed solids and volatile solids from water samples collected during each deployment. </w:t>
      </w:r>
      <w:r w:rsidRPr="00B645D5">
        <w:rPr>
          <w:rFonts w:ascii="Arial" w:hAnsi="Arial" w:cs="Arial"/>
          <w:sz w:val="20"/>
          <w:szCs w:val="20"/>
        </w:rPr>
        <w:t>If this folder is absent in the data set, this parameter was not collected.</w:t>
      </w:r>
    </w:p>
    <w:bookmarkEnd w:id="0"/>
    <w:p w14:paraId="3F8FDD5E" w14:textId="77777777" w:rsidR="00121949" w:rsidRPr="0055375C" w:rsidRDefault="00121949" w:rsidP="00121949">
      <w:pPr>
        <w:contextualSpacing/>
        <w:rPr>
          <w:rFonts w:ascii="Arial" w:hAnsi="Arial" w:cs="Arial"/>
          <w:sz w:val="20"/>
          <w:szCs w:val="20"/>
        </w:rPr>
      </w:pPr>
    </w:p>
    <w:p w14:paraId="0D2C4714" w14:textId="77777777" w:rsidR="00121949" w:rsidRPr="0055375C" w:rsidRDefault="00121949" w:rsidP="00121949">
      <w:pPr>
        <w:contextualSpacing/>
        <w:rPr>
          <w:rFonts w:ascii="Arial" w:hAnsi="Arial" w:cs="Arial"/>
          <w:b/>
          <w:sz w:val="20"/>
          <w:szCs w:val="20"/>
        </w:rPr>
      </w:pPr>
      <w:r w:rsidRPr="0055375C">
        <w:rPr>
          <w:rFonts w:ascii="Arial" w:hAnsi="Arial" w:cs="Arial"/>
          <w:b/>
          <w:sz w:val="20"/>
          <w:szCs w:val="20"/>
        </w:rPr>
        <w:t>DOI</w:t>
      </w:r>
    </w:p>
    <w:p w14:paraId="76AF7B44" w14:textId="77777777" w:rsidR="00121949" w:rsidRPr="0055375C" w:rsidRDefault="00121949" w:rsidP="00121949">
      <w:pPr>
        <w:contextualSpacing/>
        <w:rPr>
          <w:rFonts w:ascii="Arial" w:hAnsi="Arial" w:cs="Arial"/>
          <w:sz w:val="20"/>
          <w:szCs w:val="20"/>
        </w:rPr>
      </w:pPr>
      <w:r w:rsidRPr="0055375C">
        <w:rPr>
          <w:rFonts w:ascii="Arial" w:hAnsi="Arial" w:cs="Arial"/>
          <w:sz w:val="20"/>
          <w:szCs w:val="20"/>
        </w:rPr>
        <w:t>https://doi.org/10.xxxxxxxx/xxxx.xxxx</w:t>
      </w:r>
    </w:p>
    <w:p w14:paraId="4518D7F7" w14:textId="77777777" w:rsidR="00121949" w:rsidRPr="0055375C" w:rsidRDefault="00121949" w:rsidP="00121949">
      <w:pPr>
        <w:contextualSpacing/>
        <w:rPr>
          <w:rFonts w:ascii="Arial" w:hAnsi="Arial" w:cs="Arial"/>
          <w:sz w:val="20"/>
          <w:szCs w:val="20"/>
        </w:rPr>
      </w:pPr>
    </w:p>
    <w:p w14:paraId="6521E6BC" w14:textId="77777777" w:rsidR="00121949" w:rsidRPr="0055375C" w:rsidRDefault="00121949" w:rsidP="00121949">
      <w:pPr>
        <w:contextualSpacing/>
        <w:rPr>
          <w:rFonts w:ascii="Arial" w:hAnsi="Arial" w:cs="Arial"/>
          <w:b/>
          <w:sz w:val="20"/>
          <w:szCs w:val="20"/>
        </w:rPr>
      </w:pPr>
      <w:r w:rsidRPr="0055375C">
        <w:rPr>
          <w:rFonts w:ascii="Arial" w:hAnsi="Arial" w:cs="Arial"/>
          <w:b/>
          <w:sz w:val="20"/>
          <w:szCs w:val="20"/>
        </w:rPr>
        <w:t>Keywords</w:t>
      </w:r>
    </w:p>
    <w:p w14:paraId="609DA97D" w14:textId="775CD83E" w:rsidR="00121949" w:rsidRPr="0055375C" w:rsidRDefault="00B81E53" w:rsidP="00121949">
      <w:pPr>
        <w:contextualSpacing/>
        <w:rPr>
          <w:rFonts w:ascii="Arial" w:hAnsi="Arial" w:cs="Arial"/>
          <w:sz w:val="20"/>
          <w:szCs w:val="20"/>
        </w:rPr>
      </w:pPr>
      <w:r w:rsidRPr="00B81E53">
        <w:rPr>
          <w:rFonts w:ascii="Arial" w:hAnsi="Arial" w:cs="Arial"/>
          <w:sz w:val="20"/>
          <w:szCs w:val="20"/>
        </w:rPr>
        <w:t>Sediment transport, settling velocity, suspended size distribution, acoustic backscatter, Acoustic Doppler Current Profiler, ADCP, Acoustic Doppler Velocimeter, ADV, LISST, CTD, conductivity, temperature, depth, chlorophyll a, TSS, total suspended solids</w:t>
      </w:r>
      <w:r>
        <w:rPr>
          <w:rFonts w:ascii="Arial" w:hAnsi="Arial" w:cs="Arial"/>
          <w:sz w:val="20"/>
          <w:szCs w:val="20"/>
        </w:rPr>
        <w:t xml:space="preserve">, </w:t>
      </w:r>
      <w:r w:rsidR="00121949">
        <w:rPr>
          <w:rFonts w:ascii="Arial" w:hAnsi="Arial" w:cs="Arial"/>
          <w:sz w:val="20"/>
          <w:szCs w:val="20"/>
        </w:rPr>
        <w:t>TRIOS</w:t>
      </w:r>
      <w:r>
        <w:rPr>
          <w:rFonts w:ascii="Arial" w:hAnsi="Arial" w:cs="Arial"/>
          <w:sz w:val="20"/>
          <w:szCs w:val="20"/>
        </w:rPr>
        <w:t>,</w:t>
      </w:r>
      <w:r w:rsidR="00121949">
        <w:rPr>
          <w:rFonts w:ascii="Arial" w:hAnsi="Arial" w:cs="Arial"/>
          <w:sz w:val="20"/>
          <w:szCs w:val="20"/>
        </w:rPr>
        <w:t xml:space="preserve"> radiometer</w:t>
      </w:r>
    </w:p>
    <w:p w14:paraId="1B7C0F88" w14:textId="77777777" w:rsidR="00121949" w:rsidRPr="0055375C" w:rsidRDefault="00121949" w:rsidP="00121949">
      <w:pPr>
        <w:contextualSpacing/>
        <w:rPr>
          <w:rFonts w:ascii="Arial" w:hAnsi="Arial" w:cs="Arial"/>
          <w:sz w:val="20"/>
          <w:szCs w:val="20"/>
        </w:rPr>
      </w:pPr>
    </w:p>
    <w:p w14:paraId="016C9633" w14:textId="7D28E6F6" w:rsidR="00121949" w:rsidRDefault="00121949" w:rsidP="00121949">
      <w:pPr>
        <w:contextualSpacing/>
        <w:rPr>
          <w:rFonts w:ascii="Arial" w:hAnsi="Arial" w:cs="Arial"/>
          <w:b/>
          <w:sz w:val="20"/>
          <w:szCs w:val="20"/>
        </w:rPr>
      </w:pPr>
      <w:r w:rsidRPr="0055375C">
        <w:rPr>
          <w:rFonts w:ascii="Arial" w:hAnsi="Arial" w:cs="Arial"/>
          <w:b/>
          <w:sz w:val="20"/>
          <w:szCs w:val="20"/>
        </w:rPr>
        <w:t>Associated Publications</w:t>
      </w:r>
    </w:p>
    <w:p w14:paraId="59AE6ED5" w14:textId="77777777" w:rsidR="004B286F" w:rsidRDefault="004B286F" w:rsidP="004B286F">
      <w:pPr>
        <w:contextualSpacing/>
        <w:rPr>
          <w:rFonts w:ascii="Arial" w:hAnsi="Arial" w:cs="Arial"/>
          <w:sz w:val="20"/>
          <w:szCs w:val="20"/>
        </w:rPr>
      </w:pPr>
      <w:r w:rsidRPr="00F665ED">
        <w:rPr>
          <w:rFonts w:ascii="Arial" w:hAnsi="Arial" w:cs="Arial"/>
          <w:sz w:val="20"/>
          <w:szCs w:val="20"/>
        </w:rPr>
        <w:t>Master Sampling Spreadsheet and Timeline for MUDBED Project</w:t>
      </w:r>
    </w:p>
    <w:p w14:paraId="13DECF74" w14:textId="77777777" w:rsidR="004B286F" w:rsidRDefault="004B286F" w:rsidP="004B286F">
      <w:pPr>
        <w:contextualSpacing/>
        <w:rPr>
          <w:rStyle w:val="Hyperlink"/>
          <w:rFonts w:ascii="Arial" w:hAnsi="Arial" w:cs="Arial"/>
          <w:color w:val="000000" w:themeColor="text1"/>
          <w:sz w:val="20"/>
          <w:szCs w:val="20"/>
          <w:u w:val="none"/>
        </w:rPr>
      </w:pPr>
      <w:r>
        <w:rPr>
          <w:rFonts w:ascii="Arial" w:hAnsi="Arial" w:cs="Arial"/>
          <w:color w:val="000000" w:themeColor="text1"/>
          <w:sz w:val="20"/>
          <w:szCs w:val="20"/>
        </w:rPr>
        <w:t xml:space="preserve">(Link: On Hard Drive: </w:t>
      </w:r>
      <w:r>
        <w:rPr>
          <w:rStyle w:val="Hyperlink"/>
          <w:rFonts w:ascii="Arial" w:hAnsi="Arial" w:cs="Arial"/>
          <w:color w:val="000000" w:themeColor="text1"/>
          <w:sz w:val="20"/>
          <w:szCs w:val="20"/>
          <w:u w:val="none"/>
        </w:rPr>
        <w:t>Master Entry)</w:t>
      </w:r>
    </w:p>
    <w:p w14:paraId="4A988EE3" w14:textId="77777777" w:rsidR="004B286F" w:rsidRDefault="004B286F" w:rsidP="00121949">
      <w:pPr>
        <w:contextualSpacing/>
        <w:rPr>
          <w:rFonts w:ascii="Arial" w:hAnsi="Arial" w:cs="Arial"/>
          <w:b/>
          <w:sz w:val="20"/>
          <w:szCs w:val="20"/>
        </w:rPr>
      </w:pPr>
      <w:bookmarkStart w:id="1" w:name="_GoBack"/>
      <w:bookmarkEnd w:id="1"/>
    </w:p>
    <w:p w14:paraId="10985CBA" w14:textId="77777777" w:rsidR="00B25F17" w:rsidRDefault="00B25F17" w:rsidP="00B25F17">
      <w:pPr>
        <w:contextualSpacing/>
        <w:rPr>
          <w:rFonts w:ascii="Arial" w:hAnsi="Arial" w:cs="Arial"/>
          <w:sz w:val="20"/>
          <w:szCs w:val="20"/>
        </w:rPr>
      </w:pPr>
      <w:r w:rsidRPr="005D6ECB">
        <w:rPr>
          <w:rFonts w:ascii="Arial" w:hAnsi="Arial" w:cs="Arial"/>
          <w:sz w:val="20"/>
          <w:szCs w:val="20"/>
        </w:rPr>
        <w:t>Tripod Deployment: YR160328 to YR160520, ADV, Clay Bank, York River Virginia</w:t>
      </w:r>
    </w:p>
    <w:p w14:paraId="28C27B4C" w14:textId="1F049A6F" w:rsidR="00B25F17" w:rsidRDefault="00B25F17" w:rsidP="00B25F17">
      <w:pPr>
        <w:contextualSpacing/>
        <w:rPr>
          <w:rFonts w:ascii="Arial" w:hAnsi="Arial" w:cs="Arial"/>
          <w:sz w:val="20"/>
          <w:szCs w:val="20"/>
        </w:rPr>
      </w:pPr>
      <w:r>
        <w:rPr>
          <w:rFonts w:ascii="Arial" w:hAnsi="Arial" w:cs="Arial"/>
          <w:sz w:val="20"/>
          <w:szCs w:val="20"/>
        </w:rPr>
        <w:t>(Link: On Hard Drive: Tripods &gt;&gt; Claybank &gt;&gt; ADV Tripod &gt;&gt; YR160328)</w:t>
      </w:r>
    </w:p>
    <w:p w14:paraId="01DBB6DF" w14:textId="295277AA" w:rsidR="00121949" w:rsidRPr="0055375C" w:rsidRDefault="00121949" w:rsidP="00121949">
      <w:pPr>
        <w:contextualSpacing/>
        <w:rPr>
          <w:rFonts w:ascii="Arial" w:hAnsi="Arial" w:cs="Arial"/>
          <w:sz w:val="20"/>
          <w:szCs w:val="20"/>
        </w:rPr>
      </w:pPr>
    </w:p>
    <w:p w14:paraId="650329C1" w14:textId="77777777" w:rsidR="00121949" w:rsidRPr="0055375C" w:rsidRDefault="00121949" w:rsidP="00121949">
      <w:pPr>
        <w:contextualSpacing/>
        <w:rPr>
          <w:rFonts w:ascii="Arial" w:hAnsi="Arial" w:cs="Arial"/>
          <w:b/>
          <w:sz w:val="20"/>
          <w:szCs w:val="20"/>
        </w:rPr>
      </w:pPr>
      <w:r w:rsidRPr="0055375C">
        <w:rPr>
          <w:rFonts w:ascii="Arial" w:hAnsi="Arial" w:cs="Arial"/>
          <w:b/>
          <w:sz w:val="20"/>
          <w:szCs w:val="20"/>
        </w:rPr>
        <w:t>Funding</w:t>
      </w:r>
    </w:p>
    <w:p w14:paraId="4565B96A" w14:textId="0433B90F" w:rsidR="00121949" w:rsidRPr="0055375C" w:rsidRDefault="00052C84" w:rsidP="00121949">
      <w:pPr>
        <w:contextualSpacing/>
        <w:rPr>
          <w:rFonts w:ascii="Arial" w:hAnsi="Arial" w:cs="Arial"/>
          <w:sz w:val="20"/>
          <w:szCs w:val="20"/>
        </w:rPr>
      </w:pPr>
      <w:r w:rsidRPr="0055375C">
        <w:rPr>
          <w:rFonts w:ascii="Arial" w:hAnsi="Arial" w:cs="Arial"/>
          <w:sz w:val="20"/>
          <w:szCs w:val="20"/>
        </w:rPr>
        <w:t>NSF grants OCE-0536572</w:t>
      </w:r>
      <w:r>
        <w:rPr>
          <w:rFonts w:ascii="Arial" w:hAnsi="Arial" w:cs="Arial"/>
          <w:sz w:val="20"/>
          <w:szCs w:val="20"/>
        </w:rPr>
        <w:t>,</w:t>
      </w:r>
      <w:r w:rsidRPr="0055375C">
        <w:rPr>
          <w:rFonts w:ascii="Arial" w:hAnsi="Arial" w:cs="Arial"/>
          <w:sz w:val="20"/>
          <w:szCs w:val="20"/>
        </w:rPr>
        <w:t xml:space="preserve"> OCE-106178</w:t>
      </w:r>
      <w:r>
        <w:rPr>
          <w:rFonts w:ascii="Arial" w:hAnsi="Arial" w:cs="Arial"/>
          <w:sz w:val="20"/>
          <w:szCs w:val="20"/>
        </w:rPr>
        <w:t xml:space="preserve">1, and </w:t>
      </w:r>
      <w:r w:rsidRPr="00B164BD">
        <w:rPr>
          <w:rFonts w:ascii="Arial" w:hAnsi="Arial" w:cs="Arial"/>
          <w:sz w:val="20"/>
          <w:szCs w:val="20"/>
        </w:rPr>
        <w:t>OCE-1459708</w:t>
      </w:r>
    </w:p>
    <w:p w14:paraId="6A87025A" w14:textId="77777777" w:rsidR="00121949" w:rsidRPr="0055375C" w:rsidRDefault="00121949" w:rsidP="00121949">
      <w:pPr>
        <w:contextualSpacing/>
        <w:rPr>
          <w:rFonts w:ascii="Arial" w:hAnsi="Arial" w:cs="Arial"/>
          <w:sz w:val="20"/>
          <w:szCs w:val="20"/>
        </w:rPr>
      </w:pPr>
    </w:p>
    <w:p w14:paraId="587237A5" w14:textId="77777777" w:rsidR="00121949" w:rsidRPr="0055375C" w:rsidRDefault="00121949" w:rsidP="00121949">
      <w:pPr>
        <w:contextualSpacing/>
        <w:rPr>
          <w:rFonts w:ascii="Arial" w:hAnsi="Arial" w:cs="Arial"/>
          <w:b/>
          <w:sz w:val="20"/>
          <w:szCs w:val="20"/>
        </w:rPr>
      </w:pPr>
      <w:r w:rsidRPr="0055375C">
        <w:rPr>
          <w:rFonts w:ascii="Arial" w:hAnsi="Arial" w:cs="Arial"/>
          <w:b/>
          <w:sz w:val="20"/>
          <w:szCs w:val="20"/>
        </w:rPr>
        <w:t>ORCID Numbers for Authors</w:t>
      </w:r>
    </w:p>
    <w:p w14:paraId="35240B12" w14:textId="77777777" w:rsidR="009F1DE8" w:rsidRDefault="009F1DE8" w:rsidP="009F1DE8">
      <w:pPr>
        <w:contextualSpacing/>
        <w:rPr>
          <w:rFonts w:ascii="Arial" w:hAnsi="Arial" w:cs="Arial"/>
          <w:sz w:val="20"/>
          <w:szCs w:val="20"/>
        </w:rPr>
      </w:pPr>
      <w:r>
        <w:rPr>
          <w:rFonts w:ascii="Arial" w:hAnsi="Arial" w:cs="Arial"/>
          <w:sz w:val="20"/>
          <w:szCs w:val="20"/>
        </w:rPr>
        <w:t xml:space="preserve">Kelsey A. Fall ORCID ID: </w:t>
      </w:r>
      <w:r w:rsidRPr="0094078A">
        <w:rPr>
          <w:rFonts w:ascii="Arial" w:hAnsi="Arial" w:cs="Arial"/>
          <w:sz w:val="20"/>
          <w:szCs w:val="20"/>
        </w:rPr>
        <w:t>0000-0001-5496-433X</w:t>
      </w:r>
    </w:p>
    <w:p w14:paraId="30CDA5EF" w14:textId="77777777" w:rsidR="00121949" w:rsidRPr="0055375C" w:rsidRDefault="00121949" w:rsidP="00121949">
      <w:pPr>
        <w:contextualSpacing/>
        <w:rPr>
          <w:rFonts w:ascii="Arial" w:hAnsi="Arial" w:cs="Arial"/>
          <w:sz w:val="20"/>
          <w:szCs w:val="20"/>
        </w:rPr>
      </w:pPr>
      <w:r w:rsidRPr="0055375C">
        <w:rPr>
          <w:rFonts w:ascii="Arial" w:hAnsi="Arial" w:cs="Arial"/>
          <w:sz w:val="20"/>
          <w:szCs w:val="20"/>
        </w:rPr>
        <w:t>Grace M. Massey ORCID ID:</w:t>
      </w:r>
      <w:r w:rsidRPr="0055375C">
        <w:rPr>
          <w:sz w:val="20"/>
          <w:szCs w:val="20"/>
        </w:rPr>
        <w:t xml:space="preserve"> </w:t>
      </w:r>
      <w:r w:rsidRPr="0055375C">
        <w:rPr>
          <w:rFonts w:ascii="Arial" w:hAnsi="Arial" w:cs="Arial"/>
          <w:sz w:val="20"/>
          <w:szCs w:val="20"/>
        </w:rPr>
        <w:t>0000-0001-7936-1586</w:t>
      </w:r>
    </w:p>
    <w:p w14:paraId="5C63985D" w14:textId="77777777" w:rsidR="00121949" w:rsidRPr="0055375C" w:rsidRDefault="00121949" w:rsidP="00121949">
      <w:pPr>
        <w:contextualSpacing/>
        <w:rPr>
          <w:rFonts w:ascii="Arial" w:hAnsi="Arial" w:cs="Arial"/>
          <w:sz w:val="20"/>
          <w:szCs w:val="20"/>
        </w:rPr>
      </w:pPr>
      <w:r w:rsidRPr="0055375C">
        <w:rPr>
          <w:rFonts w:ascii="Arial" w:hAnsi="Arial" w:cs="Arial"/>
          <w:sz w:val="20"/>
          <w:szCs w:val="20"/>
        </w:rPr>
        <w:t>Carl T. Friedrichs ORCID ID:</w:t>
      </w:r>
      <w:r w:rsidRPr="0055375C">
        <w:rPr>
          <w:sz w:val="20"/>
          <w:szCs w:val="20"/>
        </w:rPr>
        <w:t xml:space="preserve"> </w:t>
      </w:r>
      <w:r w:rsidRPr="0055375C">
        <w:rPr>
          <w:rFonts w:ascii="Arial" w:hAnsi="Arial" w:cs="Arial"/>
          <w:sz w:val="20"/>
          <w:szCs w:val="20"/>
        </w:rPr>
        <w:t>0000-0002-1810-900X</w:t>
      </w:r>
    </w:p>
    <w:p w14:paraId="73D9201E" w14:textId="77777777" w:rsidR="00121949" w:rsidRPr="0055375C" w:rsidRDefault="00121949" w:rsidP="00121949">
      <w:pPr>
        <w:contextualSpacing/>
        <w:rPr>
          <w:rFonts w:ascii="Arial" w:hAnsi="Arial" w:cs="Arial"/>
          <w:sz w:val="20"/>
          <w:szCs w:val="20"/>
        </w:rPr>
      </w:pPr>
    </w:p>
    <w:p w14:paraId="6BB21429" w14:textId="77777777" w:rsidR="00121949" w:rsidRPr="0055375C" w:rsidRDefault="00121949" w:rsidP="00121949">
      <w:pPr>
        <w:contextualSpacing/>
        <w:rPr>
          <w:rFonts w:ascii="Arial" w:hAnsi="Arial" w:cs="Arial"/>
          <w:b/>
          <w:sz w:val="20"/>
          <w:szCs w:val="20"/>
        </w:rPr>
      </w:pPr>
      <w:r w:rsidRPr="0055375C">
        <w:rPr>
          <w:rFonts w:ascii="Arial" w:hAnsi="Arial" w:cs="Arial"/>
          <w:b/>
          <w:sz w:val="20"/>
          <w:szCs w:val="20"/>
        </w:rPr>
        <w:t>Recommended Citation</w:t>
      </w:r>
    </w:p>
    <w:p w14:paraId="29BC4D13" w14:textId="77777777" w:rsidR="00121949" w:rsidRPr="0055375C" w:rsidRDefault="00121949" w:rsidP="00121949">
      <w:pPr>
        <w:rPr>
          <w:rFonts w:ascii="Arial" w:hAnsi="Arial" w:cs="Arial"/>
          <w:sz w:val="20"/>
          <w:szCs w:val="20"/>
        </w:rPr>
      </w:pPr>
    </w:p>
    <w:p w14:paraId="37E5A633" w14:textId="5EDC66DD" w:rsidR="00121949" w:rsidRPr="00A1177C" w:rsidRDefault="009F1DE8" w:rsidP="00121949">
      <w:pPr>
        <w:contextualSpacing/>
        <w:rPr>
          <w:rFonts w:ascii="Arial" w:eastAsia="Times New Roman" w:hAnsi="Arial" w:cs="Arial"/>
          <w:color w:val="000000"/>
          <w:sz w:val="20"/>
          <w:szCs w:val="20"/>
          <w:shd w:val="clear" w:color="auto" w:fill="FFFFFF"/>
        </w:rPr>
      </w:pPr>
      <w:r>
        <w:rPr>
          <w:rFonts w:ascii="Arial" w:eastAsia="Times New Roman" w:hAnsi="Arial" w:cs="Arial"/>
          <w:color w:val="000000"/>
          <w:sz w:val="20"/>
          <w:szCs w:val="20"/>
          <w:shd w:val="clear" w:color="auto" w:fill="FFFFFF"/>
        </w:rPr>
        <w:lastRenderedPageBreak/>
        <w:t xml:space="preserve">Fall, K.A., </w:t>
      </w:r>
      <w:r w:rsidR="002D6229">
        <w:rPr>
          <w:rFonts w:ascii="Arial" w:eastAsia="Times New Roman" w:hAnsi="Arial" w:cs="Arial"/>
          <w:color w:val="000000"/>
          <w:sz w:val="20"/>
          <w:szCs w:val="20"/>
          <w:shd w:val="clear" w:color="auto" w:fill="FFFFFF"/>
        </w:rPr>
        <w:t>Massey</w:t>
      </w:r>
      <w:r w:rsidR="00121949" w:rsidRPr="00DC2A7E">
        <w:rPr>
          <w:rFonts w:ascii="Arial" w:eastAsia="Times New Roman" w:hAnsi="Arial" w:cs="Arial"/>
          <w:color w:val="000000"/>
          <w:sz w:val="20"/>
          <w:szCs w:val="20"/>
          <w:shd w:val="clear" w:color="auto" w:fill="FFFFFF"/>
        </w:rPr>
        <w:t>, G.M., and Friedrichs, C.T., 20</w:t>
      </w:r>
      <w:r w:rsidR="002D6229">
        <w:rPr>
          <w:rFonts w:ascii="Arial" w:eastAsia="Times New Roman" w:hAnsi="Arial" w:cs="Arial"/>
          <w:color w:val="000000"/>
          <w:sz w:val="20"/>
          <w:szCs w:val="20"/>
          <w:shd w:val="clear" w:color="auto" w:fill="FFFFFF"/>
        </w:rPr>
        <w:t>22</w:t>
      </w:r>
      <w:r w:rsidR="00121949" w:rsidRPr="00DC2A7E">
        <w:rPr>
          <w:rFonts w:ascii="Arial" w:eastAsia="Times New Roman" w:hAnsi="Arial" w:cs="Arial"/>
          <w:color w:val="000000"/>
          <w:sz w:val="20"/>
          <w:szCs w:val="20"/>
          <w:shd w:val="clear" w:color="auto" w:fill="FFFFFF"/>
        </w:rPr>
        <w:t xml:space="preserve">. </w:t>
      </w:r>
      <w:r w:rsidR="006D1D13" w:rsidRPr="006D1D13">
        <w:rPr>
          <w:rFonts w:ascii="Arial" w:eastAsia="Times New Roman" w:hAnsi="Arial" w:cs="Arial"/>
          <w:color w:val="000000"/>
          <w:sz w:val="20"/>
          <w:szCs w:val="20"/>
          <w:shd w:val="clear" w:color="auto" w:fill="FFFFFF"/>
        </w:rPr>
        <w:t>Cruise: YR160415, Stations: S5623- S5628, York River Estuary, Virginia, MUDBED Longitudinal Profiler Station Survey Capturing an Ebb Tide</w:t>
      </w:r>
      <w:r w:rsidR="00121949" w:rsidRPr="00DC2A7E">
        <w:rPr>
          <w:rFonts w:ascii="Arial" w:eastAsia="Times New Roman" w:hAnsi="Arial" w:cs="Arial"/>
          <w:color w:val="000000"/>
          <w:sz w:val="20"/>
          <w:szCs w:val="20"/>
          <w:shd w:val="clear" w:color="auto" w:fill="FFFFFF"/>
        </w:rPr>
        <w:t xml:space="preserve">. Virginia Institute of Marine Science, William </w:t>
      </w:r>
      <w:r w:rsidR="00981586">
        <w:rPr>
          <w:rFonts w:ascii="Arial" w:eastAsia="Times New Roman" w:hAnsi="Arial" w:cs="Arial"/>
          <w:color w:val="000000"/>
          <w:sz w:val="20"/>
          <w:szCs w:val="20"/>
          <w:shd w:val="clear" w:color="auto" w:fill="FFFFFF"/>
        </w:rPr>
        <w:t>&amp;</w:t>
      </w:r>
      <w:r w:rsidR="00121949" w:rsidRPr="00DC2A7E">
        <w:rPr>
          <w:rFonts w:ascii="Arial" w:eastAsia="Times New Roman" w:hAnsi="Arial" w:cs="Arial"/>
          <w:color w:val="000000"/>
          <w:sz w:val="20"/>
          <w:szCs w:val="20"/>
          <w:shd w:val="clear" w:color="auto" w:fill="FFFFFF"/>
        </w:rPr>
        <w:t xml:space="preserve"> Mary. </w:t>
      </w:r>
      <w:r w:rsidR="00121949" w:rsidRPr="0055375C">
        <w:rPr>
          <w:rFonts w:ascii="Arial" w:hAnsi="Arial" w:cs="Arial"/>
          <w:sz w:val="20"/>
          <w:szCs w:val="20"/>
        </w:rPr>
        <w:t>https://doi.org/10.xxxxxxxx/xxxx.xxxx</w:t>
      </w:r>
    </w:p>
    <w:p w14:paraId="38191664" w14:textId="77777777" w:rsidR="00374781" w:rsidRDefault="004B286F"/>
    <w:sectPr w:rsidR="003747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B56357D"/>
    <w:multiLevelType w:val="hybridMultilevel"/>
    <w:tmpl w:val="FF2A7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949"/>
    <w:rsid w:val="00052C84"/>
    <w:rsid w:val="0010000F"/>
    <w:rsid w:val="00121949"/>
    <w:rsid w:val="00140654"/>
    <w:rsid w:val="00204F0F"/>
    <w:rsid w:val="002D6229"/>
    <w:rsid w:val="00362B50"/>
    <w:rsid w:val="003650D7"/>
    <w:rsid w:val="003D5706"/>
    <w:rsid w:val="004B286F"/>
    <w:rsid w:val="004C4ED3"/>
    <w:rsid w:val="004D43D1"/>
    <w:rsid w:val="005874EE"/>
    <w:rsid w:val="006D1D13"/>
    <w:rsid w:val="007064D6"/>
    <w:rsid w:val="008B14F8"/>
    <w:rsid w:val="00910F3E"/>
    <w:rsid w:val="00981586"/>
    <w:rsid w:val="009F1DE8"/>
    <w:rsid w:val="00A849B7"/>
    <w:rsid w:val="00B25F17"/>
    <w:rsid w:val="00B32829"/>
    <w:rsid w:val="00B81E53"/>
    <w:rsid w:val="00C07E9E"/>
    <w:rsid w:val="00CA4A01"/>
    <w:rsid w:val="00D362C0"/>
    <w:rsid w:val="00D821D4"/>
    <w:rsid w:val="00EA2C13"/>
    <w:rsid w:val="00F829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F7CF776"/>
  <w15:chartTrackingRefBased/>
  <w15:docId w15:val="{D2760753-6F08-2747-9D2C-A639AB3F8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19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21949"/>
    <w:rPr>
      <w:color w:val="0563C1" w:themeColor="hyperlink"/>
      <w:u w:val="single"/>
    </w:rPr>
  </w:style>
  <w:style w:type="paragraph" w:styleId="ListParagraph">
    <w:name w:val="List Paragraph"/>
    <w:basedOn w:val="Normal"/>
    <w:uiPriority w:val="34"/>
    <w:qFormat/>
    <w:rsid w:val="00121949"/>
    <w:pPr>
      <w:spacing w:after="160" w:line="259" w:lineRule="auto"/>
      <w:ind w:left="720"/>
      <w:contextualSpacing/>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9978371">
      <w:bodyDiv w:val="1"/>
      <w:marLeft w:val="0"/>
      <w:marRight w:val="0"/>
      <w:marTop w:val="0"/>
      <w:marBottom w:val="0"/>
      <w:divBdr>
        <w:top w:val="none" w:sz="0" w:space="0" w:color="auto"/>
        <w:left w:val="none" w:sz="0" w:space="0" w:color="auto"/>
        <w:bottom w:val="none" w:sz="0" w:space="0" w:color="auto"/>
        <w:right w:val="none" w:sz="0" w:space="0" w:color="auto"/>
      </w:divBdr>
    </w:div>
    <w:div w:id="925111753">
      <w:bodyDiv w:val="1"/>
      <w:marLeft w:val="0"/>
      <w:marRight w:val="0"/>
      <w:marTop w:val="0"/>
      <w:marBottom w:val="0"/>
      <w:divBdr>
        <w:top w:val="none" w:sz="0" w:space="0" w:color="auto"/>
        <w:left w:val="none" w:sz="0" w:space="0" w:color="auto"/>
        <w:bottom w:val="none" w:sz="0" w:space="0" w:color="auto"/>
        <w:right w:val="none" w:sz="0" w:space="0" w:color="auto"/>
      </w:divBdr>
    </w:div>
    <w:div w:id="926890928">
      <w:bodyDiv w:val="1"/>
      <w:marLeft w:val="0"/>
      <w:marRight w:val="0"/>
      <w:marTop w:val="0"/>
      <w:marBottom w:val="0"/>
      <w:divBdr>
        <w:top w:val="none" w:sz="0" w:space="0" w:color="auto"/>
        <w:left w:val="none" w:sz="0" w:space="0" w:color="auto"/>
        <w:bottom w:val="none" w:sz="0" w:space="0" w:color="auto"/>
        <w:right w:val="none" w:sz="0" w:space="0" w:color="auto"/>
      </w:divBdr>
    </w:div>
    <w:div w:id="1173565550">
      <w:bodyDiv w:val="1"/>
      <w:marLeft w:val="0"/>
      <w:marRight w:val="0"/>
      <w:marTop w:val="0"/>
      <w:marBottom w:val="0"/>
      <w:divBdr>
        <w:top w:val="none" w:sz="0" w:space="0" w:color="auto"/>
        <w:left w:val="none" w:sz="0" w:space="0" w:color="auto"/>
        <w:bottom w:val="none" w:sz="0" w:space="0" w:color="auto"/>
        <w:right w:val="none" w:sz="0" w:space="0" w:color="auto"/>
      </w:divBdr>
    </w:div>
    <w:div w:id="1411461095">
      <w:bodyDiv w:val="1"/>
      <w:marLeft w:val="0"/>
      <w:marRight w:val="0"/>
      <w:marTop w:val="0"/>
      <w:marBottom w:val="0"/>
      <w:divBdr>
        <w:top w:val="none" w:sz="0" w:space="0" w:color="auto"/>
        <w:left w:val="none" w:sz="0" w:space="0" w:color="auto"/>
        <w:bottom w:val="none" w:sz="0" w:space="0" w:color="auto"/>
        <w:right w:val="none" w:sz="0" w:space="0" w:color="auto"/>
      </w:divBdr>
    </w:div>
    <w:div w:id="1751197831">
      <w:bodyDiv w:val="1"/>
      <w:marLeft w:val="0"/>
      <w:marRight w:val="0"/>
      <w:marTop w:val="0"/>
      <w:marBottom w:val="0"/>
      <w:divBdr>
        <w:top w:val="none" w:sz="0" w:space="0" w:color="auto"/>
        <w:left w:val="none" w:sz="0" w:space="0" w:color="auto"/>
        <w:bottom w:val="none" w:sz="0" w:space="0" w:color="auto"/>
        <w:right w:val="none" w:sz="0" w:space="0" w:color="auto"/>
      </w:divBdr>
    </w:div>
    <w:div w:id="2046909331">
      <w:bodyDiv w:val="1"/>
      <w:marLeft w:val="0"/>
      <w:marRight w:val="0"/>
      <w:marTop w:val="0"/>
      <w:marBottom w:val="0"/>
      <w:divBdr>
        <w:top w:val="none" w:sz="0" w:space="0" w:color="auto"/>
        <w:left w:val="none" w:sz="0" w:space="0" w:color="auto"/>
        <w:bottom w:val="none" w:sz="0" w:space="0" w:color="auto"/>
        <w:right w:val="none" w:sz="0" w:space="0" w:color="auto"/>
      </w:divBdr>
    </w:div>
    <w:div w:id="2134975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826</Words>
  <Characters>4713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 Wright</dc:creator>
  <cp:keywords/>
  <dc:description/>
  <cp:lastModifiedBy>Cristin Wright</cp:lastModifiedBy>
  <cp:revision>10</cp:revision>
  <dcterms:created xsi:type="dcterms:W3CDTF">2022-01-10T15:45:00Z</dcterms:created>
  <dcterms:modified xsi:type="dcterms:W3CDTF">2022-01-14T16:55:00Z</dcterms:modified>
</cp:coreProperties>
</file>